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43C" w:rsidRDefault="00803B23" w:rsidP="002672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27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9D33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7272">
        <w:rPr>
          <w:rFonts w:ascii="Times New Roman" w:hAnsi="Times New Roman" w:cs="Times New Roman"/>
          <w:b/>
          <w:sz w:val="24"/>
          <w:szCs w:val="24"/>
        </w:rPr>
        <w:t xml:space="preserve"> «Русский родной язык», 2 класс</w:t>
      </w:r>
    </w:p>
    <w:p w:rsidR="009D3353" w:rsidRPr="00267272" w:rsidRDefault="009D3353" w:rsidP="002672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824"/>
        <w:gridCol w:w="2828"/>
        <w:gridCol w:w="851"/>
        <w:gridCol w:w="1275"/>
        <w:gridCol w:w="2552"/>
        <w:gridCol w:w="3544"/>
        <w:gridCol w:w="2285"/>
        <w:gridCol w:w="833"/>
      </w:tblGrid>
      <w:tr w:rsidR="00267272" w:rsidRPr="00267272" w:rsidTr="00670A9A">
        <w:tc>
          <w:tcPr>
            <w:tcW w:w="824" w:type="dxa"/>
            <w:vAlign w:val="center"/>
          </w:tcPr>
          <w:p w:rsidR="00803B23" w:rsidRPr="00267272" w:rsidRDefault="00803B23" w:rsidP="002672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2672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Start"/>
            <w:r w:rsidRPr="002672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.п</w:t>
            </w:r>
            <w:proofErr w:type="spellEnd"/>
            <w:proofErr w:type="gramEnd"/>
          </w:p>
          <w:p w:rsidR="00803B23" w:rsidRPr="00267272" w:rsidRDefault="00803B23" w:rsidP="002672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8" w:type="dxa"/>
            <w:vAlign w:val="center"/>
          </w:tcPr>
          <w:p w:rsidR="00803B23" w:rsidRPr="00267272" w:rsidRDefault="00803B23" w:rsidP="002672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Align w:val="center"/>
          </w:tcPr>
          <w:p w:rsidR="00803B23" w:rsidRPr="00267272" w:rsidRDefault="00803B23" w:rsidP="002672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275" w:type="dxa"/>
            <w:vAlign w:val="center"/>
          </w:tcPr>
          <w:p w:rsidR="00803B23" w:rsidRPr="00267272" w:rsidRDefault="00803B23" w:rsidP="002672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контроля</w:t>
            </w:r>
          </w:p>
        </w:tc>
        <w:tc>
          <w:tcPr>
            <w:tcW w:w="2552" w:type="dxa"/>
            <w:vAlign w:val="center"/>
          </w:tcPr>
          <w:p w:rsidR="00803B23" w:rsidRPr="00267272" w:rsidRDefault="00803B23" w:rsidP="002672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3544" w:type="dxa"/>
          </w:tcPr>
          <w:p w:rsidR="00803B23" w:rsidRPr="00267272" w:rsidRDefault="00803B23" w:rsidP="00267272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  <w:p w:rsidR="00803B23" w:rsidRPr="00267272" w:rsidRDefault="00803B23" w:rsidP="00267272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(предметные)</w:t>
            </w:r>
          </w:p>
        </w:tc>
        <w:tc>
          <w:tcPr>
            <w:tcW w:w="2285" w:type="dxa"/>
          </w:tcPr>
          <w:p w:rsidR="00803B23" w:rsidRPr="00267272" w:rsidRDefault="00803B23" w:rsidP="00267272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  <w:p w:rsidR="00803B23" w:rsidRPr="00267272" w:rsidRDefault="00803B23" w:rsidP="00267272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proofErr w:type="spellStart"/>
            <w:r w:rsidRPr="00267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267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833" w:type="dxa"/>
          </w:tcPr>
          <w:p w:rsidR="00803B23" w:rsidRPr="00267272" w:rsidRDefault="00803B23" w:rsidP="00267272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язык: прошлое и настоящее 6 ч.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По одёжке встречают…</w:t>
            </w:r>
            <w:r w:rsidRPr="0026727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9D3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предметы традиционного русского быта: слова, называющие то, во что раньше одевались дети (например, 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шубейка, тулуп, шапка, валенки, сарафан, рубаха, лапти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End"/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будут знать: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•антонимы, синонимы, пословицы, загадки, фразеологизмы;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•изобразительно-выразительные средства языка: сравнения, олицетворение, эпитеты;</w:t>
            </w:r>
          </w:p>
        </w:tc>
        <w:tc>
          <w:tcPr>
            <w:tcW w:w="2285" w:type="dxa"/>
            <w:vMerge w:val="restart"/>
          </w:tcPr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D3353">
              <w:rPr>
                <w:b/>
                <w:iCs/>
                <w:color w:val="000000"/>
              </w:rPr>
              <w:t>Личностные: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У учащихся будут сформированы: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ориентация в нравственном содержании и смысле поступков как собственных, так и окружающих люде</w:t>
            </w:r>
            <w:proofErr w:type="gramStart"/>
            <w:r w:rsidRPr="009D3353">
              <w:rPr>
                <w:color w:val="000000"/>
              </w:rPr>
              <w:t>й(</w:t>
            </w:r>
            <w:proofErr w:type="gramEnd"/>
            <w:r w:rsidRPr="009D3353">
              <w:rPr>
                <w:color w:val="000000"/>
              </w:rPr>
              <w:t>на уровне, соответствующем возрасту);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осознание роли речи в общении людей;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понимание богатства и разнообразия языковых сре</w:t>
            </w:r>
            <w:proofErr w:type="gramStart"/>
            <w:r w:rsidRPr="009D3353">
              <w:rPr>
                <w:color w:val="000000"/>
              </w:rPr>
              <w:t>дств дл</w:t>
            </w:r>
            <w:proofErr w:type="gramEnd"/>
            <w:r w:rsidRPr="009D3353">
              <w:rPr>
                <w:color w:val="000000"/>
              </w:rPr>
              <w:t>я выражения мыслей и чувств; внимание к мелодичности народной звучащей речи;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 xml:space="preserve">устойчивой учебно-познавательной мотивации учения, интереса к </w:t>
            </w:r>
            <w:r w:rsidRPr="009D3353">
              <w:rPr>
                <w:color w:val="000000"/>
              </w:rPr>
              <w:lastRenderedPageBreak/>
              <w:t>изучению курса развития речи;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 xml:space="preserve">чувство </w:t>
            </w:r>
            <w:proofErr w:type="gramStart"/>
            <w:r w:rsidRPr="009D3353">
              <w:rPr>
                <w:color w:val="000000"/>
              </w:rPr>
              <w:t>прекрасного</w:t>
            </w:r>
            <w:proofErr w:type="gramEnd"/>
            <w:r w:rsidRPr="009D3353">
              <w:rPr>
                <w:color w:val="000000"/>
              </w:rPr>
              <w:t xml:space="preserve"> – уметь чувствовать красоту и выразительность речи, стремиться к совершенствованию речи;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интерес к изучению языка.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D3353">
              <w:rPr>
                <w:b/>
                <w:iCs/>
                <w:color w:val="000000"/>
              </w:rPr>
              <w:t>Регулятивные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Учащиеся научатся на доступном уровне: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адекватно воспринимать оценку учителя;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вносить необходимые дополнения, исправления в свою работу;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 xml:space="preserve">составлять план </w:t>
            </w:r>
            <w:r w:rsidRPr="009D3353">
              <w:rPr>
                <w:color w:val="000000"/>
              </w:rPr>
              <w:lastRenderedPageBreak/>
              <w:t>решения учебной проблемы совместно с учителем;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b/>
                <w:iCs/>
                <w:color w:val="000000"/>
              </w:rPr>
              <w:t>Познавательные: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Учащиеся научатся: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осуществлять поиск необходимой информации для выполнения учебных заданий, используя справочные материалы;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моделировать различные языковые единицы (слово, предложение);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 xml:space="preserve">использовать на доступном уровне логические приемы мышления (анализ, сравнение, </w:t>
            </w:r>
            <w:r w:rsidRPr="009D3353">
              <w:rPr>
                <w:color w:val="000000"/>
              </w:rPr>
              <w:lastRenderedPageBreak/>
              <w:t>классификацию, обобщение)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выделять существенную информацию из небольших читаемых текстов.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 xml:space="preserve">вычитывать все виды текстовой информации: </w:t>
            </w:r>
            <w:proofErr w:type="spellStart"/>
            <w:r w:rsidRPr="009D3353">
              <w:rPr>
                <w:color w:val="000000"/>
              </w:rPr>
              <w:t>фактуальную</w:t>
            </w:r>
            <w:proofErr w:type="spellEnd"/>
            <w:r w:rsidRPr="009D3353">
              <w:rPr>
                <w:color w:val="000000"/>
              </w:rPr>
              <w:t xml:space="preserve">, </w:t>
            </w:r>
            <w:proofErr w:type="spellStart"/>
            <w:r w:rsidRPr="009D3353">
              <w:rPr>
                <w:color w:val="000000"/>
              </w:rPr>
              <w:t>подтекстовую</w:t>
            </w:r>
            <w:proofErr w:type="spellEnd"/>
            <w:r w:rsidRPr="009D3353">
              <w:rPr>
                <w:color w:val="000000"/>
              </w:rPr>
              <w:t xml:space="preserve">, </w:t>
            </w:r>
            <w:proofErr w:type="gramStart"/>
            <w:r w:rsidRPr="009D3353">
              <w:rPr>
                <w:color w:val="000000"/>
              </w:rPr>
              <w:t>концептуальную</w:t>
            </w:r>
            <w:proofErr w:type="gramEnd"/>
            <w:r w:rsidRPr="009D3353">
              <w:rPr>
                <w:color w:val="000000"/>
              </w:rPr>
              <w:t>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пользоваться словарями, справочниками;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строить рассуждения.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D3353">
              <w:rPr>
                <w:b/>
                <w:iCs/>
                <w:color w:val="000000"/>
              </w:rPr>
              <w:t>Коммуникативные: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Учащиеся научатся: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 xml:space="preserve">вступать в диалог (отвечать на вопросы, задавать вопросы, уточнять </w:t>
            </w:r>
            <w:proofErr w:type="gramStart"/>
            <w:r w:rsidRPr="009D3353">
              <w:rPr>
                <w:color w:val="000000"/>
              </w:rPr>
              <w:t>непонятное</w:t>
            </w:r>
            <w:proofErr w:type="gramEnd"/>
            <w:r w:rsidRPr="009D3353">
              <w:rPr>
                <w:color w:val="000000"/>
              </w:rPr>
              <w:t>);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договариваться и приходить к общему решению, работая в паре;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участвовать в коллективном обсуждении учебной проблемы;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lastRenderedPageBreak/>
              <w:t>строить продуктивное взаимодействие и сотрудничество со сверстниками и взрослыми;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 xml:space="preserve">выражать свои мысли с </w:t>
            </w:r>
            <w:proofErr w:type="gramStart"/>
            <w:r w:rsidRPr="009D3353">
              <w:rPr>
                <w:color w:val="000000"/>
              </w:rPr>
              <w:t>соответствующими</w:t>
            </w:r>
            <w:proofErr w:type="gramEnd"/>
            <w:r w:rsidRPr="009D3353">
              <w:rPr>
                <w:color w:val="000000"/>
              </w:rPr>
              <w:t xml:space="preserve"> возрасту полнотой и точностью;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быть терпимыми к другим мнениям, учитывать их в совместной работе;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оформлять свои мысли в устной и письменной форме с учетом речевых ситуаций;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адекватно использовать речевые средства для решения различных коммуникативных задач;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D3353">
              <w:rPr>
                <w:color w:val="000000"/>
              </w:rPr>
              <w:t>владеть монологической и диалогической формами речи.</w:t>
            </w:r>
          </w:p>
          <w:p w:rsidR="009D3353" w:rsidRPr="009D3353" w:rsidRDefault="009D3353" w:rsidP="0026727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научатся на доступном </w:t>
            </w:r>
            <w:r w:rsidRPr="009D3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уровне: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•адекватно воспринимать оценку учителя;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•вносить необходимые дополнения, исправления в свою работу;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•в сотрудничестве с учителем ставить конкретную учебную задачу на основе соотнесения того, что уже известно и усвоено, и того, что еще неизвестно.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•составлять план решения учебной проблемы совместно с учителем;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научатся: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•осуществлять поиск необходимой информации для выполнения учебных заданий, используя справочные материалы;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•моделировать различные языковые единицы (слово, предложение);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•использовать на доступном уровне логические приемы мышления (анализ, сравнение, классификацию, обобщение)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•выделять существенную информацию из небольших читаемых текстов.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 xml:space="preserve">•вычитывать все виды текстовой информации: по факту, </w:t>
            </w:r>
            <w:proofErr w:type="spellStart"/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подтекстовую</w:t>
            </w:r>
            <w:proofErr w:type="spellEnd"/>
            <w:r w:rsidRPr="009D33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концептуальную</w:t>
            </w:r>
            <w:proofErr w:type="gramEnd"/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 xml:space="preserve">•пользоваться словарями, </w:t>
            </w:r>
            <w:r w:rsidRPr="009D3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справочниками;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•строить рассуждения.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Учащиеся научатся: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 xml:space="preserve">•вступать в диалог (отвечать на вопросы, задавать вопросы,  уточнять </w:t>
            </w:r>
            <w:proofErr w:type="gramStart"/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непонятное</w:t>
            </w:r>
            <w:proofErr w:type="gramEnd"/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•договариваться и приходить к общему решению, работая в паре;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•участвовать в коллективном обсуждении учебной проблемы;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•строить продуктивное взаимодействие и сотрудничество со сверстниками и взрослыми;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 xml:space="preserve">•выражать свои мысли с </w:t>
            </w:r>
            <w:proofErr w:type="gramStart"/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соответствующими</w:t>
            </w:r>
            <w:proofErr w:type="gramEnd"/>
            <w:r w:rsidRPr="009D3353">
              <w:rPr>
                <w:rFonts w:ascii="Times New Roman" w:hAnsi="Times New Roman" w:cs="Times New Roman"/>
                <w:sz w:val="24"/>
                <w:szCs w:val="24"/>
              </w:rPr>
              <w:t xml:space="preserve"> возрасту полнотой и точностью;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•быть терпимыми к другим мнениям, учитывать их в совместной работе.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 xml:space="preserve">•оформлять свои </w:t>
            </w:r>
            <w:r w:rsidRPr="009D3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мысли в устной и письменной форме с учетом речевых ситуаций;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•адекватно использовать речевые средства для решения различных коммуникативных задач;</w:t>
            </w:r>
          </w:p>
          <w:p w:rsidR="009D3353" w:rsidRPr="009D3353" w:rsidRDefault="009D3353" w:rsidP="009D3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 xml:space="preserve">•владеть </w:t>
            </w:r>
            <w:proofErr w:type="gramStart"/>
            <w:r w:rsidRPr="009D335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в соответствии с возрастными особенностями) монологической и диалогической формами речи.</w:t>
            </w:r>
          </w:p>
          <w:p w:rsidR="009D3353" w:rsidRPr="009D3353" w:rsidRDefault="009D3353" w:rsidP="009D33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D3353">
              <w:rPr>
                <w:rFonts w:ascii="Times New Roman" w:hAnsi="Times New Roman" w:cs="Times New Roman"/>
                <w:color w:val="000000"/>
              </w:rPr>
              <w:tab/>
              <w:t>ориентация в нравственном содержании и смысле поступков как собственных, так и окружающих людей (на уровне, соответствующем возрасту);</w:t>
            </w:r>
          </w:p>
          <w:p w:rsidR="009D3353" w:rsidRPr="009D3353" w:rsidRDefault="009D3353" w:rsidP="009D33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D3353">
              <w:rPr>
                <w:rFonts w:ascii="Times New Roman" w:hAnsi="Times New Roman" w:cs="Times New Roman"/>
                <w:color w:val="000000"/>
              </w:rPr>
              <w:t>•</w:t>
            </w:r>
            <w:r w:rsidRPr="009D3353">
              <w:rPr>
                <w:rFonts w:ascii="Times New Roman" w:hAnsi="Times New Roman" w:cs="Times New Roman"/>
                <w:color w:val="000000"/>
              </w:rPr>
              <w:tab/>
              <w:t>осознание роли речи в общении людей;</w:t>
            </w:r>
          </w:p>
          <w:p w:rsidR="009D3353" w:rsidRPr="009D3353" w:rsidRDefault="009D3353" w:rsidP="009D33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D3353">
              <w:rPr>
                <w:rFonts w:ascii="Times New Roman" w:hAnsi="Times New Roman" w:cs="Times New Roman"/>
                <w:color w:val="000000"/>
              </w:rPr>
              <w:t>•</w:t>
            </w:r>
            <w:r w:rsidRPr="009D3353">
              <w:rPr>
                <w:rFonts w:ascii="Times New Roman" w:hAnsi="Times New Roman" w:cs="Times New Roman"/>
                <w:color w:val="000000"/>
              </w:rPr>
              <w:tab/>
              <w:t>понимание богатства и разнообразия языковых сре</w:t>
            </w:r>
            <w:proofErr w:type="gramStart"/>
            <w:r w:rsidRPr="009D3353">
              <w:rPr>
                <w:rFonts w:ascii="Times New Roman" w:hAnsi="Times New Roman" w:cs="Times New Roman"/>
                <w:color w:val="000000"/>
              </w:rPr>
              <w:t>дств дл</w:t>
            </w:r>
            <w:proofErr w:type="gramEnd"/>
            <w:r w:rsidRPr="009D3353">
              <w:rPr>
                <w:rFonts w:ascii="Times New Roman" w:hAnsi="Times New Roman" w:cs="Times New Roman"/>
                <w:color w:val="000000"/>
              </w:rPr>
              <w:t xml:space="preserve">я выражения мыслей и </w:t>
            </w:r>
            <w:r w:rsidRPr="009D3353">
              <w:rPr>
                <w:rFonts w:ascii="Times New Roman" w:hAnsi="Times New Roman" w:cs="Times New Roman"/>
                <w:color w:val="000000"/>
              </w:rPr>
              <w:lastRenderedPageBreak/>
              <w:t>чувств; внимание к мелодичности народной звучащей речи;</w:t>
            </w:r>
          </w:p>
          <w:p w:rsidR="009D3353" w:rsidRPr="009D3353" w:rsidRDefault="009D3353" w:rsidP="009D33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D3353">
              <w:rPr>
                <w:rFonts w:ascii="Times New Roman" w:hAnsi="Times New Roman" w:cs="Times New Roman"/>
                <w:color w:val="000000"/>
              </w:rPr>
              <w:t>•</w:t>
            </w:r>
            <w:r w:rsidRPr="009D3353">
              <w:rPr>
                <w:rFonts w:ascii="Times New Roman" w:hAnsi="Times New Roman" w:cs="Times New Roman"/>
                <w:color w:val="000000"/>
              </w:rPr>
              <w:tab/>
              <w:t>устойчивой учебно-познавательной мотивации учения, интереса к изучению курса развития речи.</w:t>
            </w:r>
          </w:p>
          <w:p w:rsidR="009D3353" w:rsidRPr="009D3353" w:rsidRDefault="009D3353" w:rsidP="009D33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D3353">
              <w:rPr>
                <w:rFonts w:ascii="Times New Roman" w:hAnsi="Times New Roman" w:cs="Times New Roman"/>
                <w:color w:val="000000"/>
              </w:rPr>
              <w:t xml:space="preserve">•чувство </w:t>
            </w:r>
            <w:proofErr w:type="gramStart"/>
            <w:r w:rsidRPr="009D3353">
              <w:rPr>
                <w:rFonts w:ascii="Times New Roman" w:hAnsi="Times New Roman" w:cs="Times New Roman"/>
                <w:color w:val="000000"/>
              </w:rPr>
              <w:t>прекрасного</w:t>
            </w:r>
            <w:proofErr w:type="gramEnd"/>
            <w:r w:rsidRPr="009D3353">
              <w:rPr>
                <w:rFonts w:ascii="Times New Roman" w:hAnsi="Times New Roman" w:cs="Times New Roman"/>
                <w:color w:val="000000"/>
              </w:rPr>
              <w:t xml:space="preserve"> – уметь чувствовать красоту и выразительность речи, стремиться к совершенствованию речи;</w:t>
            </w:r>
          </w:p>
          <w:p w:rsidR="009D3353" w:rsidRPr="009D3353" w:rsidRDefault="009D3353" w:rsidP="009D33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D3353">
              <w:rPr>
                <w:rFonts w:ascii="Times New Roman" w:hAnsi="Times New Roman" w:cs="Times New Roman"/>
                <w:color w:val="000000"/>
              </w:rPr>
              <w:t>•</w:t>
            </w:r>
            <w:r w:rsidRPr="009D3353">
              <w:rPr>
                <w:rFonts w:ascii="Times New Roman" w:hAnsi="Times New Roman" w:cs="Times New Roman"/>
                <w:color w:val="000000"/>
              </w:rPr>
              <w:tab/>
              <w:t>интерес к изучению языка.</w:t>
            </w:r>
          </w:p>
          <w:p w:rsidR="009D3353" w:rsidRPr="009D3353" w:rsidRDefault="009D3353" w:rsidP="009D33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15.01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Ржаной хлебушко калачу дедушка.</w:t>
            </w:r>
            <w:r w:rsidRPr="0026727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Пословицы, поговорки, фразеологизмы, возникновение которых связано с предметами и явлениями традиционного русского быта: игры, утварь, орудия труда, еда, одежда (например, 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каши не сваришь, ни за какие коврижки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Обучающиеся будут уметь: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•распознавать слова, обозначающие предметы традиционного русского быта, понимать значение устаревших слов по указанной тематике;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•использовать словарные статьи для определения лексического значения слова;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•произносить слова с правильным ударением (в рамках изученного);</w:t>
            </w: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22.01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Если хорошие щи, так другой пищи не ищи.</w:t>
            </w:r>
            <w:r w:rsidRPr="0026727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игры, забавы,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игрушки (например, 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городки, салочки, салазки, санки, волчок, свистулька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 будут уметь: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•распознавать слова,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обозначающие предметы традиционного русского быта, понимать значение устаревших слов по указанной тематике;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•использовать словарные статьи для определения лексического значения слова;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•произносить слова с правильным ударением (в рамках изученного);</w:t>
            </w: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29.01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Каша – кормилица наша.  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Пословицы, поговорки, фразеологизмы, возникновение которых связано с предметами и явлениями традиционного русского быта: игры, утварь, орудия труда, еда, одежда (например, 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каши не сваришь, ни за какие коврижки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слова, обозначающие предметы традиционного русского быта, понимать значение устаревших слов по указанной тематике;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•использовать словарные статьи для определения лексического значения слова;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•произносить слова с правильным ударением (в рамках изученного);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•осознавать смыслоразличительную роль ударения;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•определять прямое и переносное значение слова;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•распознавать типы текстов;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связь предложений в тексте;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•выделять многозначные слова, фразеологизмы в тексте.</w:t>
            </w:r>
          </w:p>
          <w:p w:rsidR="009D3353" w:rsidRPr="00267272" w:rsidRDefault="009D3353" w:rsidP="00267272">
            <w:pPr>
              <w:ind w:left="-674" w:firstLine="674"/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•восстанавливать деформированный тек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связи между словами в словосочетании и предложении;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•составлять планы различных видов.</w:t>
            </w: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05.02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Любишь кататься, люби и саночки возить.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игры, забавы, игрушки (например, 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городки, салочки, салазки, санки, волчок, свистулька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3544" w:type="dxa"/>
          </w:tcPr>
          <w:p w:rsidR="009D3353" w:rsidRPr="00267272" w:rsidRDefault="009D3353" w:rsidP="00267272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Обучающиеся будут знать: </w:t>
            </w:r>
          </w:p>
          <w:p w:rsidR="009D3353" w:rsidRPr="00267272" w:rsidRDefault="009D3353" w:rsidP="0026727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Фразеологизмы и их роль в речи,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стили речи: разговорный и книжный (художественный, научный), газетно-публицистический;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эпистолярного жанра; типы </w:t>
            </w:r>
            <w:proofErr w:type="spellStart"/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</w:t>
            </w:r>
            <w:proofErr w:type="gramStart"/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;о</w:t>
            </w:r>
            <w:proofErr w:type="gramEnd"/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</w:t>
            </w:r>
            <w:proofErr w:type="spellEnd"/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элементы композиции текста.</w:t>
            </w:r>
          </w:p>
          <w:p w:rsidR="009D3353" w:rsidRPr="00267272" w:rsidRDefault="009D3353" w:rsidP="00267272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уметь:</w:t>
            </w:r>
          </w:p>
          <w:p w:rsidR="009D3353" w:rsidRPr="00267272" w:rsidRDefault="009D3353" w:rsidP="002672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распознавать и понимать значение устаревших слов по указанной тематике; </w:t>
            </w:r>
          </w:p>
          <w:p w:rsidR="009D3353" w:rsidRPr="00267272" w:rsidRDefault="009D3353" w:rsidP="002672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словарные статьи для определения лексического значения слова; понимать значение русских пословиц и поговорок, связанных с изученными темами; уместно использовать  изученные средства общения в устных высказываниях (жесты, мимика, </w:t>
            </w: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телодвижения, интонацию);</w:t>
            </w:r>
          </w:p>
          <w:p w:rsidR="009D3353" w:rsidRPr="00267272" w:rsidRDefault="009D3353" w:rsidP="0026727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 читать небольшой текст по  образцу;</w:t>
            </w:r>
          </w:p>
          <w:p w:rsidR="009D3353" w:rsidRPr="00267272" w:rsidRDefault="009D3353" w:rsidP="0026727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степень вежливого поведения, учитывать ситуацию </w:t>
            </w:r>
            <w:proofErr w:type="spellStart"/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общения</w:t>
            </w:r>
            <w:proofErr w:type="gramStart"/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;в</w:t>
            </w:r>
            <w:proofErr w:type="gramEnd"/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ступать</w:t>
            </w:r>
            <w:proofErr w:type="spellEnd"/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контакт и поддерживать его, умение благодарить, приветствовать, прощаться, используя соответствующие этикетные формы; быть хорошим слушателем;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лексическое значение слова;</w:t>
            </w:r>
          </w:p>
          <w:p w:rsidR="009D3353" w:rsidRPr="00267272" w:rsidRDefault="009D3353" w:rsidP="0026727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сочинять на основе данного сюжета, используя средства выразительности;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типы текстов;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связь основных элементов композиции текста;</w:t>
            </w:r>
          </w:p>
          <w:p w:rsidR="009D3353" w:rsidRPr="00267272" w:rsidRDefault="009D3353" w:rsidP="0026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стили речи.</w:t>
            </w: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12.02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Делу время, потехе час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Слова, называющие игры и игрушки. Пословицы, поговорки, фразеологизмы, возникновение которых связано с детскими играми и игрушками.</w:t>
            </w:r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будут знать: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  Фразеологизмы и их роль в </w:t>
            </w:r>
            <w:proofErr w:type="spellStart"/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тили</w:t>
            </w:r>
            <w:proofErr w:type="spellEnd"/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 речи: разговорный и книжный (художественный, научный), газетно-публицистический;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особенности эпистолярного жанра; типы текстов;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основные элементы композиции текста.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понимать значение устаревших слов по указанной тематике;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словарные статьи для определения лексического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значения слова;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русских пословиц и поговорок, связанных с изученными темами;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уместно использовать  изученные средства общения в устных высказываниях (жесты, мимика, телодвижения, интонацию);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небольшой текст по  образцу;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определять степень вежливого поведения, учитывать ситуацию общения;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быть хорошим слушателем;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определять лексическое значение слова;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сочинять на основе данного сюжета, используя средства выразительности;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распознавать типы текстов;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основных элементов композиции текста;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распознавать стили речи.</w:t>
            </w: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19.02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В решете воду не удержишь.</w:t>
            </w:r>
            <w:r w:rsidRPr="0026727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фразеологизмов, имеющих в разных языках общий смысл, но различную образную форму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(например, 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ехать в Тулу со своим самоваром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 (рус.); 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ехать в лес с дровами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(тат.).  </w:t>
            </w:r>
            <w:proofErr w:type="gramEnd"/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•произносить слова с правильным ударением (в рамках изученного);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•осознавать смыслоразличительную роль ударения;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•определять прямое и переносное значение слова;</w:t>
            </w: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26.02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Самовар кипит, уходить не велит.</w:t>
            </w:r>
            <w:r w:rsidRPr="0026727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pStyle w:val="Default"/>
            </w:pPr>
            <w:r w:rsidRPr="00267272"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267272">
              <w:t xml:space="preserve">Сравнение фразеологизмов, имеющих в разных языках общий смысл, но различную образную форму (например, </w:t>
            </w:r>
            <w:r w:rsidRPr="00267272">
              <w:rPr>
                <w:i/>
                <w:iCs/>
              </w:rPr>
              <w:t>ехать в Тулу со своим самоваром</w:t>
            </w:r>
            <w:r w:rsidRPr="00267272">
              <w:t xml:space="preserve"> (рус.); </w:t>
            </w:r>
            <w:r w:rsidRPr="00267272">
              <w:rPr>
                <w:i/>
                <w:iCs/>
              </w:rPr>
              <w:t xml:space="preserve">ехать в лес с дровами </w:t>
            </w:r>
            <w:r w:rsidRPr="00267272">
              <w:t xml:space="preserve">(тат.).  </w:t>
            </w:r>
            <w:proofErr w:type="gramEnd"/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•использовать словарные статьи для определения лексического значения слова;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•произносить слова с правильным ударением (в рамках изученного);</w:t>
            </w: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05.03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pStyle w:val="Default"/>
              <w:rPr>
                <w:b/>
              </w:rPr>
            </w:pPr>
            <w:r w:rsidRPr="00267272">
              <w:t xml:space="preserve"> </w:t>
            </w:r>
            <w:r w:rsidRPr="00267272">
              <w:rPr>
                <w:b/>
              </w:rPr>
              <w:t>Раздел 2. Язык в действии, 5 ч</w:t>
            </w:r>
          </w:p>
          <w:p w:rsidR="009D3353" w:rsidRPr="00267272" w:rsidRDefault="009D3353" w:rsidP="00267272">
            <w:pPr>
              <w:pStyle w:val="Default"/>
            </w:pPr>
            <w:r w:rsidRPr="00267272">
              <w:t xml:space="preserve">Помогает ли ударение различать слова? 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Как правильно произносить слова (пропедевтическая работа по предупреждению ошибок в произношении слов в речи). Смыслоразличительная роль ударения. Наблюдение за изменением места ударения в поэтическом тексте. Работа со словарем ударений.  </w:t>
            </w:r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•использовать словарные статьи для определения лексического значения слова; различать синонимы и антонимы,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•произносить слова с правильным ударением (в рамках изученного);</w:t>
            </w: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12.03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Для чего нужны синонимы? Словарь.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словарей.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Разные способы толкования значения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слов. Наблюдение за сочетаемостью слов.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орфографических навыков.  </w:t>
            </w:r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•использовать словарные статьи для определения лексического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значения слова; различать синонимы и антонимы,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•произносить слова с правильным ударением (в рамках изученного);</w:t>
            </w: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19.03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Для чего нужны антонимы? Словарь. Виды словарей.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Разные способы толкования значения слов. Наблюдение за сочетаемостью слов.</w:t>
            </w:r>
          </w:p>
          <w:p w:rsidR="009D3353" w:rsidRPr="00267272" w:rsidRDefault="009D3353" w:rsidP="00267272">
            <w:pPr>
              <w:pStyle w:val="Default"/>
            </w:pPr>
            <w:r w:rsidRPr="00267272">
              <w:t xml:space="preserve">Совершенствование орфографических навыков.  </w:t>
            </w:r>
            <w:r w:rsidRPr="00267272">
              <w:rPr>
                <w:b/>
                <w:bCs/>
                <w:i/>
                <w:iCs/>
              </w:rPr>
              <w:t xml:space="preserve">Проект </w:t>
            </w:r>
            <w:r w:rsidRPr="00267272">
              <w:t xml:space="preserve">«Раз словечко, два словечко» (антонимы и синонимы). </w:t>
            </w:r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•использовать словарные статьи для определения лексического значения слова; различать синонимы и антонимы,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•произносить слова с правильным ударением (в рамках изученного);</w:t>
            </w: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02.04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Как появляются пословицы, фразеологизмы? 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Разные способы толкования значения слов. Наблюдение за сочетаемостью слов.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орфографических навыков.  </w:t>
            </w:r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•понимать значение русских пословиц и поговорок, связанных с изученными темами;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•произносить слова с правильным ударением (в рамках изученного);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•осознавать смыслоразличительную роль ударения;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•определять прямое и переносное значение слова;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•распознавать типы текстов;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•устанавливать связь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 в тексте;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•выделять многозначные слова, фразеологизмы в тексте.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•восстанавливать деформированный текст;</w:t>
            </w: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09.04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Как можно объяснить значение слова.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Разные способы толкования значения слов. Наблюдение за сочетаемостью слов.</w:t>
            </w:r>
          </w:p>
          <w:p w:rsidR="009D3353" w:rsidRPr="00267272" w:rsidRDefault="009D3353" w:rsidP="00267272">
            <w:pPr>
              <w:pStyle w:val="Default"/>
            </w:pPr>
            <w:r w:rsidRPr="00267272">
              <w:t xml:space="preserve">Совершенствование орфографических навыков.  Тематические группы слов. Однозначные и многозначные слова. Прямое и переносное значения слов. </w:t>
            </w:r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•распознавать типы текстов;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связь предложений в тексте;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•выделять многозначные слова, фразеологизмы в тексте.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•восстанавливать деформированный текст;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связи между словами в словосочетании и предложении;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•составлять планы различных видов.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16.04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Встречается ли в сказках и стихах необычное ударение?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места ударения в поэтическом тексте. Работа со словарём ударений</w:t>
            </w:r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•произносить слова с правильным ударением (в рамках изученного);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•осознавать смыслоразличительную роль ударения; </w:t>
            </w:r>
          </w:p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•определять прямое и переносное значение слова;</w:t>
            </w: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23.04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Секреты речи и текста, 7 ч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Учимся вести диалог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2672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Приемы общения: убеждение, уговаривание, просьба, похвала и др., сохранение инициативы в диалоге, уклонение от инициативы в </w:t>
            </w:r>
            <w:r w:rsidRPr="002672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диалоге, завершение диалога (например, как выразить несогласие; как убедить товарища).</w:t>
            </w:r>
            <w:proofErr w:type="gramEnd"/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•понимать значение русских пословиц и поговорок, связанных с изученными темами;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•произносить слова с правильным ударением (в рамках изученного);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 xml:space="preserve">•осознавать </w:t>
            </w: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смыслоразличительную роль ударения; 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•определять прямое и переносное значение слова;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•распознавать типы текстов;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связь предложений в тексте;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•выделять многозначные слова, фразеологизмы в тексте.</w:t>
            </w:r>
          </w:p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•восстанавливать деформированный текст;</w:t>
            </w: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30.04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Составляем развёрнутое толкование значения слова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Разные способы толкования значения слов. Наблюдение за сочетаемостью слов.</w:t>
            </w:r>
          </w:p>
          <w:p w:rsidR="009D3353" w:rsidRPr="00267272" w:rsidRDefault="009D3353" w:rsidP="0026727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орфографических навыков.  Наблюдение над употреблением в речи однозначных и многозначных слов, антонимов, синонимов, выбор нужного и точного слова, соответствующего предмету мысли.</w:t>
            </w:r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•распознавать типы текстов;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связь предложений в тексте;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•выделять многозначные слова, фразеологизмы в тексте.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•восстанавливать деформированный текст;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связи между словами в словосочетании и предложении;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•составлять планы различных видов.</w:t>
            </w:r>
          </w:p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07.05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Устанавливаем связь предложений в тексте.</w:t>
            </w:r>
          </w:p>
        </w:tc>
        <w:tc>
          <w:tcPr>
            <w:tcW w:w="851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Связь предложений в тексте. Практическое овладение средствами связи: лексический повтор, местоименный повтор.</w:t>
            </w:r>
            <w:r w:rsidRPr="002672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672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Сравнение </w:t>
            </w:r>
            <w:r w:rsidRPr="0026727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устной разговорной и письменной речи.</w:t>
            </w:r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типы текстов;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связь предложений в тексте;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•выделять многозначные слова, фразеологизмы в тексте.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•восстанавливать деформированный текст;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•устанавливать связи между словами в словосочетании и предложении;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•составлять планы различных видов.</w:t>
            </w:r>
          </w:p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14.05</w:t>
            </w:r>
          </w:p>
        </w:tc>
      </w:tr>
      <w:tr w:rsidR="009D3353" w:rsidRPr="00267272" w:rsidTr="00670A9A">
        <w:tc>
          <w:tcPr>
            <w:tcW w:w="824" w:type="dxa"/>
          </w:tcPr>
          <w:p w:rsidR="009D3353" w:rsidRPr="00267272" w:rsidRDefault="009D3353" w:rsidP="002672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</w:tcPr>
          <w:p w:rsidR="009D3353" w:rsidRPr="009D3353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Создаём тексты инструкции и тексты повествования</w:t>
            </w:r>
          </w:p>
        </w:tc>
        <w:tc>
          <w:tcPr>
            <w:tcW w:w="851" w:type="dxa"/>
          </w:tcPr>
          <w:p w:rsidR="009D3353" w:rsidRPr="009D3353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353" w:rsidRPr="009D3353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552" w:type="dxa"/>
          </w:tcPr>
          <w:p w:rsidR="009D3353" w:rsidRPr="009D3353" w:rsidRDefault="009D3353" w:rsidP="00267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353">
              <w:rPr>
                <w:rFonts w:ascii="Times New Roman" w:hAnsi="Times New Roman" w:cs="Times New Roman"/>
                <w:sz w:val="24"/>
                <w:szCs w:val="24"/>
              </w:rPr>
              <w:t>Создание текстов-инструкций с опорой на предложенный текст. Создание текстов-повествований: заметки о посещении музеев; повествование об участии в народных праздниках</w:t>
            </w:r>
          </w:p>
        </w:tc>
        <w:tc>
          <w:tcPr>
            <w:tcW w:w="3544" w:type="dxa"/>
          </w:tcPr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распознавать типы текстов;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связь предложений в тексте;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•выделять многозначные слова, фразеологизмы в тексте.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•восстанавливать деформированный текст;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•устанавливать связи между словами в словосочетании и предложении;</w:t>
            </w:r>
          </w:p>
          <w:p w:rsidR="009D3353" w:rsidRPr="00267272" w:rsidRDefault="009D3353" w:rsidP="002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272">
              <w:rPr>
                <w:rFonts w:ascii="Times New Roman" w:hAnsi="Times New Roman" w:cs="Times New Roman"/>
                <w:sz w:val="24"/>
                <w:szCs w:val="24"/>
              </w:rPr>
              <w:t>•составлять планы различных видов.</w:t>
            </w:r>
          </w:p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5" w:type="dxa"/>
            <w:vMerge/>
          </w:tcPr>
          <w:p w:rsidR="009D3353" w:rsidRPr="00267272" w:rsidRDefault="009D3353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9D3353" w:rsidRPr="00267272" w:rsidRDefault="00670A9A" w:rsidP="00267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21.05</w:t>
            </w:r>
          </w:p>
        </w:tc>
      </w:tr>
    </w:tbl>
    <w:p w:rsidR="00803B23" w:rsidRDefault="00803B23" w:rsidP="00803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B23" w:rsidRPr="00803B23" w:rsidRDefault="00803B23" w:rsidP="00803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B23" w:rsidRDefault="00803B23"/>
    <w:p w:rsidR="00803B23" w:rsidRDefault="00803B23"/>
    <w:sectPr w:rsidR="00803B23" w:rsidSect="00803B23">
      <w:pgSz w:w="16838" w:h="11906" w:orient="landscape"/>
      <w:pgMar w:top="1134" w:right="1134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01299"/>
    <w:multiLevelType w:val="hybridMultilevel"/>
    <w:tmpl w:val="54DCE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B23"/>
    <w:rsid w:val="00030289"/>
    <w:rsid w:val="00267272"/>
    <w:rsid w:val="00670A9A"/>
    <w:rsid w:val="00803B23"/>
    <w:rsid w:val="008C23DE"/>
    <w:rsid w:val="008D7F28"/>
    <w:rsid w:val="008F0038"/>
    <w:rsid w:val="009D3353"/>
    <w:rsid w:val="009D46BC"/>
    <w:rsid w:val="00CE0884"/>
    <w:rsid w:val="00D9634F"/>
    <w:rsid w:val="00FB4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B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3B23"/>
    <w:pPr>
      <w:ind w:left="720"/>
      <w:contextualSpacing/>
    </w:pPr>
  </w:style>
  <w:style w:type="paragraph" w:customStyle="1" w:styleId="Default">
    <w:name w:val="Default"/>
    <w:rsid w:val="00803B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267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2378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3</cp:revision>
  <dcterms:created xsi:type="dcterms:W3CDTF">2020-08-30T14:06:00Z</dcterms:created>
  <dcterms:modified xsi:type="dcterms:W3CDTF">2020-09-02T08:19:00Z</dcterms:modified>
</cp:coreProperties>
</file>